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Älvsbyn kommunfullmäktige</w:t>
      </w:r>
    </w:p>
    <w:p>
      <w:pPr>
        <w:pStyle w:val="Heading1"/>
      </w:pPr>
      <w:r>
        <w:t xml:space="preserve">Bättre skolresultat genom fler lärare</w:t>
      </w:r>
    </w:p>
    <w:p>
      <w:pPr>
        <w:spacing w:after="160" w:before="80"/>
      </w:pPr>
      <w:r>
        <w:rPr>
          <w:b/>
          <w:bCs/>
        </w:rPr>
        <w:t xml:space="preserve">Motionärer: </w:t>
      </w:r>
      <w:r>
        <w:t xml:space="preserve">Socialdemokraterna i Älvsbyn kommun</w:t>
      </w:r>
    </w:p>
    <w:p>
      <w:pPr>
        <w:pStyle w:val="Heading2"/>
      </w:pPr>
      <w:r>
        <w:t xml:space="preserve">Motivering</w:t>
      </w:r>
    </w:p>
    <w:p>
      <w:pPr>
        <w:spacing w:after="100"/>
      </w:pPr>
      <w:r>
        <w:t xml:space="preserve">Meritvärdet i årskurs 9 ligger på 215 poäng enligt Kolada 2024, under rikssnittet. Lärartätheten är låg och många lärare har breda tjänster. Fler behöriga lärare behövs för att höja resultaten och minska skillnader mellan skolor.</w:t>
      </w:r>
    </w:p>
    <w:p>
      <w:pPr>
        <w:pStyle w:val="Heading2"/>
      </w:pPr>
      <w:r>
        <w:t xml:space="preserve">Förslag till beslut</w:t>
      </w:r>
    </w:p>
    <w:p>
      <w:pPr>
        <w:spacing w:after="60"/>
      </w:pPr>
      <w:r>
        <w:t xml:space="preserve">Med anledning av ovanstående yrkar Socialdemokraterna i Älvsbyn kommun att kommunfullmäktige beslutar:</w:t>
      </w:r>
    </w:p>
    <w:p>
      <w:pPr>
        <w:spacing w:after="40"/>
      </w:pPr>
      <w:r>
        <w:rPr>
          <w:b/>
          <w:bCs/>
        </w:rPr>
        <w:t xml:space="preserve">1. </w:t>
      </w:r>
      <w:r>
        <w:t xml:space="preserve">Att barn- och utbildningsnämnden får i uppdrag att öka antalet behöriga lärare med 8 heltidstjänster till 2028.</w:t>
      </w:r>
    </w:p>
    <w:p>
      <w:pPr>
        <w:spacing w:after="40"/>
      </w:pPr>
      <w:r>
        <w:rPr>
          <w:b/>
          <w:bCs/>
        </w:rPr>
        <w:t xml:space="preserve">2. </w:t>
      </w:r>
      <w:r>
        <w:t xml:space="preserve">Att en särskild satsning på stöd till elever i årskurs 4–6 genomförs från höstterminen 2027.</w:t>
      </w:r>
    </w:p>
    <w:p>
      <w:pPr>
        <w:spacing w:after="40"/>
      </w:pPr>
      <w:r>
        <w:rPr>
          <w:b/>
          <w:bCs/>
        </w:rPr>
        <w:t xml:space="preserve">3. </w:t>
      </w:r>
      <w:r>
        <w:t xml:space="preserve">Att skolornas likvärdighet utvärderas årligen med Kolada-indikatorer.</w:t>
      </w:r>
    </w:p>
    <w:p>
      <w:pPr>
        <w:spacing w:after="40"/>
      </w:pPr>
      <w:r>
        <w:rPr>
          <w:b/>
          <w:bCs/>
        </w:rPr>
        <w:t xml:space="preserve">4. </w:t>
      </w:r>
      <w:r>
        <w:t xml:space="preserve">Att kommunen ansöker om statsbidrag för fler lärare i lågstadiet.</w:t>
      </w:r>
    </w:p>
    <w:p>
      <w:pPr>
        <w:spacing w:before="360"/>
      </w:pPr>
    </w:p>
    <w:p>
      <w:r>
        <w:t xml:space="preserve">Älvsbyn,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Älvsbyn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2026-07-14T02:02:34.125Z</dcterms:created>
  <dcterms:modified xsi:type="dcterms:W3CDTF">2026-07-14T02:02:34.125Z</dcterms:modified>
</cp:coreProperties>
</file>

<file path=docProps/custom.xml><?xml version="1.0" encoding="utf-8"?>
<Properties xmlns="http://schemas.openxmlformats.org/officeDocument/2006/custom-properties" xmlns:vt="http://schemas.openxmlformats.org/officeDocument/2006/docPropsVTypes"/>
</file>